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Eric Ewudzie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after="0" w:line="276" w:lineRule="auto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Surrey, BC | 236-866-0534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ewudzie.eric25@gmail.com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Motivated and dedicated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Construction Worker, Apprentice Capentry Helper/Industrial Electrical Technician, Asbestos Technician and Certified forklift operator,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an opportunity to utilize acquired skills and knowledge in a dynamic work environment. Eager to contribute to a team committed to excellence in the construction centre.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5840" w:w="12240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COMPETENCIES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Goal-oriented and Attention to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Communication and Teamwork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 Installation, Maintenance and 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Knowledge of electrical systems and components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Troubleshooting and Diagnostics, Project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Commitment to safety protocols and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communication and teamwork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Proficiency in Microsoft Office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Proficiency in forklift operations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  <w:sectPr>
          <w:type w:val="continuous"/>
          <w:pgSz w:h="15840" w:w="12240" w:orient="portrait"/>
          <w:pgMar w:bottom="1134" w:top="1134" w:left="1134" w:right="1134" w:header="709" w:footer="709"/>
        </w:sect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Fluent in English speaking and good in English writing.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Construction helper &amp; Industrial Electrical Technician, Johnfelix Construction, Ghana</w:t>
        <w:tab/>
        <w:t xml:space="preserve">      2013 - 2023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routine maintenance tasks, inspections, and repairs on industrial machinery and electrical systems to ensure optimal performance and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Troubleshooted electrical and mechanical issues using diagnostic tools and technical manuals to minimize downtime and production loss.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Installed and upgraded electrical systems, including wiring, conduits, switches, and control panels, following electrical codes and safety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Collaborated with engineering and production teams to implement process improvements and equipment modifications for increased efficiency and productivity.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Maintained accurate records of maintenance activities, equipment history, and spare parts inventory to support preventive maintenance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 2 asbestos Technicians, CM Environmental Inc, Guilford.  2024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Transport asbestos containing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Dispose of asbestos containing waste.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abatement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Safety and facility Manager, Platinum auto, Surrey. 2024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Organizing and rearranging the facility stores.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with various safety protocols rules to follow.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Managing the day by day tools used on site.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Attention to Details Remediation Ltd, Langley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foreman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aid officer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WHMIS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TDG</w:t>
      </w:r>
    </w:p>
    <w:p w:rsidR="00000000" w:rsidDel="00000000" w:rsidP="00000000" w:rsidRDefault="00000000" w:rsidRPr="00000000" w14:paraId="0000002A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Coast B.C Hazmat Ins, Vancouver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Level 2 asbestos Technician.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Presbyterian University, Kwahu, Ghana</w:t>
        <w:tab/>
        <w:tab/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2023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50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Occupational Health &amp; Safety Management Certificate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50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Alison online college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 2023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50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in Construction safety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50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Diploma in Electrical Technology.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ABMTC, Accra, Ghana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2009 - 2013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50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Diploma in  Administration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50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Ghana National Academy, Kumasi City, Ghana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2004 - 2006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502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 Engineering Technician Certificate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upon request.</w:t>
        <w:tab/>
      </w:r>
    </w:p>
    <w:sectPr>
      <w:type w:val="continuous"/>
      <w:pgSz w:h="15840" w:w="12240" w:orient="portrait"/>
      <w:pgMar w:bottom="1134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pPr>
      <w:spacing w:after="160" w:line="259" w:lineRule="auto"/>
    </w:pPr>
    <w:rPr>
      <w:rFonts w:ascii="Calibri" w:cs="Calibri" w:eastAsia="Calibri" w:hAnsi="Calibri"/>
      <w:sz w:val="22"/>
      <w:szCs w:val="22"/>
      <w:lang w:val="en-CA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10" w:default="1">
    <w:name w:val="Default Paragraph Font"/>
    <w:uiPriority w:val="0"/>
    <w:semiHidden w:val="1"/>
  </w:style>
  <w:style w:type="table" w:styleId="11" w:default="1">
    <w:name w:val="Normal Table"/>
    <w:uiPriority w:val="0"/>
    <w:semiHidden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table" w:styleId="12" w:customStyle="1">
    <w:name w:val="Table Normal1"/>
    <w:uiPriority w:val="0"/>
  </w:style>
  <w:style w:type="table" w:styleId="13" w:customStyle="1">
    <w:name w:val="Table Normal2"/>
    <w:uiPriority w:val="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wudzie.eric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DWLlMjg0qz2EJeBQADd+8Fd3w==">CgMxLjAyCGguZ2pkZ3hzOAByITFTUnduNlVfdlQ4bWFUYWR2X01INUFoLTBKVGZTaXU0cQ==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2024-08-12T07:52:27Z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AF1B358B445F5E7A5622BA661E0D120E_32</vt:lpwstr>
  </property>
  <property fmtid="{D5CDD505-2E9C-101B-9397-08002B2CF9AE}" pid="3" name="KSOProductBuildVer">
    <vt:lpwstr>3081-11.33.82</vt:lpwstr>
  </property>
</Properties>
</file>