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630CE" w:rsidRDefault="00D11ED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50"/>
          <w:szCs w:val="50"/>
        </w:rPr>
        <w:t>Nick Costa</w:t>
      </w:r>
      <w:r>
        <w:rPr>
          <w:rFonts w:ascii="Times New Roman" w:eastAsia="Times New Roman" w:hAnsi="Times New Roman" w:cs="Times New Roman"/>
          <w:b/>
          <w:sz w:val="60"/>
          <w:szCs w:val="60"/>
        </w:rPr>
        <w:t xml:space="preserve">                        </w:t>
      </w:r>
    </w:p>
    <w:p w14:paraId="00000002" w14:textId="77777777" w:rsidR="004630CE" w:rsidRDefault="00D11ED8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Welder/Fitter</w:t>
      </w:r>
    </w:p>
    <w:p w14:paraId="00000003" w14:textId="77777777" w:rsidR="004630CE" w:rsidRDefault="00D11E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(416) 919-7609</w:t>
      </w:r>
    </w:p>
    <w:p w14:paraId="00000004" w14:textId="77777777" w:rsidR="004630CE" w:rsidRDefault="00D11ED8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">
        <w:r>
          <w:rPr>
            <w:rFonts w:ascii="Times New Roman" w:eastAsia="Times New Roman" w:hAnsi="Times New Roman" w:cs="Times New Roman"/>
            <w:sz w:val="24"/>
            <w:szCs w:val="24"/>
          </w:rPr>
          <w:t>nick.c143@hotmail.com</w:t>
        </w:r>
      </w:hyperlink>
    </w:p>
    <w:p w14:paraId="00000005" w14:textId="77777777" w:rsidR="004630CE" w:rsidRDefault="00D11ED8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Haltonhills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ON. L7G2N9</w:t>
      </w:r>
    </w:p>
    <w:p w14:paraId="00000006" w14:textId="77777777" w:rsidR="004630CE" w:rsidRDefault="004630C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4630CE" w:rsidRDefault="00D11ED8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SUMMARY</w:t>
      </w:r>
    </w:p>
    <w:p w14:paraId="00000008" w14:textId="77777777" w:rsidR="004630CE" w:rsidRDefault="004630C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761EEEC" w14:textId="77777777" w:rsidR="000F536E" w:rsidRDefault="00D11E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 the moment I am a senior welder/assembler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Ebarra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Hayward Gordon, (my wife’s job has relocated her to Vancouver). Experienced in large pump and mixer manufacturing  for mining and oil sectors, pressure vessel, pipe/tubing, </w:t>
      </w:r>
      <w:r w:rsidR="00A21032">
        <w:rPr>
          <w:rFonts w:ascii="Times New Roman" w:eastAsia="Times New Roman" w:hAnsi="Times New Roman" w:cs="Times New Roman"/>
          <w:sz w:val="24"/>
          <w:szCs w:val="24"/>
        </w:rPr>
        <w:t>experience in ass</w:t>
      </w:r>
      <w:r w:rsidR="002C42C3">
        <w:rPr>
          <w:rFonts w:ascii="Times New Roman" w:eastAsia="Times New Roman" w:hAnsi="Times New Roman" w:cs="Times New Roman"/>
          <w:sz w:val="24"/>
          <w:szCs w:val="24"/>
        </w:rPr>
        <w:t xml:space="preserve">embly of mechanical </w:t>
      </w:r>
    </w:p>
    <w:p w14:paraId="164CFD6C" w14:textId="77777777" w:rsidR="00450383" w:rsidRDefault="00450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6B397511" w:rsidR="004630CE" w:rsidRDefault="002C42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seals ,split seals </w:t>
      </w:r>
      <w:r w:rsidR="00683C03">
        <w:rPr>
          <w:rFonts w:ascii="Times New Roman" w:eastAsia="Times New Roman" w:hAnsi="Times New Roman" w:cs="Times New Roman"/>
          <w:sz w:val="24"/>
          <w:szCs w:val="24"/>
        </w:rPr>
        <w:t xml:space="preserve">, cartridge seals , single and double seals, </w:t>
      </w:r>
      <w:r w:rsidR="00D11ED8">
        <w:rPr>
          <w:rFonts w:ascii="Times New Roman" w:eastAsia="Times New Roman" w:hAnsi="Times New Roman" w:cs="Times New Roman"/>
          <w:sz w:val="24"/>
          <w:szCs w:val="24"/>
        </w:rPr>
        <w:t xml:space="preserve">thin gauge stainless steel, rail chassis for passenger trains, 53 </w:t>
      </w:r>
      <w:proofErr w:type="spellStart"/>
      <w:r w:rsidR="00D11ED8">
        <w:rPr>
          <w:rFonts w:ascii="Times New Roman" w:eastAsia="Times New Roman" w:hAnsi="Times New Roman" w:cs="Times New Roman"/>
          <w:sz w:val="24"/>
          <w:szCs w:val="24"/>
        </w:rPr>
        <w:t>ft</w:t>
      </w:r>
      <w:proofErr w:type="spellEnd"/>
      <w:r w:rsidR="00D11ED8">
        <w:rPr>
          <w:rFonts w:ascii="Times New Roman" w:eastAsia="Times New Roman" w:hAnsi="Times New Roman" w:cs="Times New Roman"/>
          <w:sz w:val="24"/>
          <w:szCs w:val="24"/>
        </w:rPr>
        <w:t xml:space="preserve"> trailer dump boxes and chassis. Aluminum, steel, all types of electronic enclosures, able to operate all shop machines.</w:t>
      </w:r>
    </w:p>
    <w:p w14:paraId="0000000A" w14:textId="77777777" w:rsidR="004630CE" w:rsidRDefault="00D11E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B" w14:textId="77777777" w:rsidR="004630CE" w:rsidRDefault="00D11ED8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Skills</w:t>
      </w:r>
    </w:p>
    <w:p w14:paraId="0000000C" w14:textId="77777777" w:rsidR="004630CE" w:rsidRDefault="00D11E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MIG Welding - Fabrication -  Structural Fabrication - Component Assembly - Flux Core Arc Welding - Gas Metal Arc Welding - Pipe Welding - Stainless Steel Welding - Welding Symbols - Precision Measurement - Aluminum Welding - Jig Fabrication - Stick Welding - Welding Codes &amp; Standards - Crane &amp; Rigging Safety - Power Tool Safety - Quality Control &amp; Assurance - Blueprint Interpretation - Fire Prevention &amp; Protection - Custom Fabrication</w:t>
      </w:r>
    </w:p>
    <w:p w14:paraId="0000000D" w14:textId="77777777" w:rsidR="004630CE" w:rsidRDefault="004630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4630CE" w:rsidRDefault="00D11ED8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EXPERIENCE</w:t>
      </w:r>
    </w:p>
    <w:p w14:paraId="0000000F" w14:textId="77777777" w:rsidR="004630CE" w:rsidRDefault="00D11ED8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Ebarra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Hayward Gordon, October 2015 - Present</w:t>
      </w:r>
    </w:p>
    <w:p w14:paraId="00000010" w14:textId="77777777" w:rsidR="004630CE" w:rsidRDefault="00D11E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Proficient in using welding machines and tools such as MIG, TIG, stick welders, plasma cutters and oxy-acetylene torches to fabricate steel parts.</w:t>
      </w:r>
    </w:p>
    <w:p w14:paraId="00000011" w14:textId="77777777" w:rsidR="004630CE" w:rsidRDefault="00D11E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Read blueprints or work orders to determine job instructions or specifications.</w:t>
      </w:r>
    </w:p>
    <w:p w14:paraId="00000012" w14:textId="77777777" w:rsidR="004630CE" w:rsidRDefault="00D11E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Followed strict safety guidelines when performing welding operations.</w:t>
      </w:r>
    </w:p>
    <w:p w14:paraId="00000013" w14:textId="77777777" w:rsidR="004630CE" w:rsidRDefault="00D11E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Demonstrated strong problem solving skills when faced with unexpected challenges during the fabrication process.</w:t>
      </w:r>
    </w:p>
    <w:p w14:paraId="00000014" w14:textId="77777777" w:rsidR="004630CE" w:rsidRDefault="00D11E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Welded structural steel components in flat, horizontal, vertical or overhead positions with shielded metal arc processes and gas tungsten arc processes.</w:t>
      </w:r>
    </w:p>
    <w:p w14:paraId="00000015" w14:textId="77777777" w:rsidR="004630CE" w:rsidRDefault="00D11E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Operated overhead cranes and hoists safely to move large components into position for welding.</w:t>
      </w:r>
    </w:p>
    <w:p w14:paraId="00000016" w14:textId="77777777" w:rsidR="004630CE" w:rsidRDefault="004630CE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00000017" w14:textId="77777777" w:rsidR="004630CE" w:rsidRDefault="00D11ED8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CERTIFICATIONS</w:t>
      </w:r>
    </w:p>
    <w:p w14:paraId="00000018" w14:textId="77777777" w:rsidR="004630CE" w:rsidRDefault="00D11E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CWB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CWB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STAINLESS and Carbon Steel</w:t>
      </w:r>
    </w:p>
    <w:p w14:paraId="00000019" w14:textId="77777777" w:rsidR="004630CE" w:rsidRDefault="00D11E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Forklift and Overhead Crane operation </w:t>
      </w:r>
    </w:p>
    <w:sectPr w:rsidR="004630C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CE"/>
    <w:rsid w:val="000F536E"/>
    <w:rsid w:val="002C42C3"/>
    <w:rsid w:val="00450383"/>
    <w:rsid w:val="004630CE"/>
    <w:rsid w:val="00683C03"/>
    <w:rsid w:val="00A21032"/>
    <w:rsid w:val="00D11ED8"/>
    <w:rsid w:val="00D21E7A"/>
    <w:rsid w:val="00D6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F9F0C3"/>
  <w15:docId w15:val="{D4663E88-5C75-F147-B738-3EC7EA31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nick.c143@hot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nick costa</cp:lastModifiedBy>
  <cp:revision>7</cp:revision>
  <dcterms:created xsi:type="dcterms:W3CDTF">2024-11-01T11:54:00Z</dcterms:created>
  <dcterms:modified xsi:type="dcterms:W3CDTF">2024-11-01T16:23:00Z</dcterms:modified>
</cp:coreProperties>
</file>